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A22D4BF">
      <w:pPr>
        <w:jc w:val="center"/>
        <w:rPr>
          <w:rFonts w:hint="eastAsia" w:ascii="方正小标宋简体" w:hAnsi="方正小标宋简体" w:eastAsia="方正小标宋简体" w:cs="方正小标宋简体"/>
          <w:sz w:val="28"/>
          <w:szCs w:val="28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w w:val="92"/>
          <w:sz w:val="44"/>
          <w:szCs w:val="52"/>
        </w:rPr>
        <w:t>项 目 报 价 函</w:t>
      </w:r>
    </w:p>
    <w:p w14:paraId="4A24C47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40" w:lineRule="exact"/>
        <w:ind w:firstLine="562" w:firstLineChars="200"/>
        <w:jc w:val="left"/>
        <w:textAlignment w:val="auto"/>
        <w:rPr>
          <w:rFonts w:hint="default" w:ascii="仿宋" w:hAnsi="仿宋" w:eastAsia="仿宋" w:cs="仿宋"/>
          <w:sz w:val="28"/>
          <w:szCs w:val="28"/>
          <w:u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询价单位：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锡林郭勒盟经纬线工程咨询有限责任公司</w:t>
      </w:r>
      <w:r>
        <w:rPr>
          <w:rFonts w:hint="eastAsia" w:ascii="仿宋" w:hAnsi="仿宋" w:eastAsia="仿宋" w:cs="仿宋"/>
          <w:sz w:val="28"/>
          <w:szCs w:val="28"/>
          <w:u w:val="none"/>
        </w:rPr>
        <w:t xml:space="preserve">      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 xml:space="preserve">  单位地址：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锡林浩特市经济开发区多伦路218号</w:t>
      </w:r>
    </w:p>
    <w:p w14:paraId="2B81BF97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40" w:lineRule="exact"/>
        <w:ind w:left="0" w:right="0" w:firstLine="600"/>
        <w:jc w:val="left"/>
        <w:textAlignment w:val="auto"/>
        <w:rPr>
          <w:rFonts w:hint="default" w:ascii="Times New Roman" w:hAnsi="Times New Roman" w:eastAsia="仿宋" w:cs="Times New Roman"/>
          <w:i w:val="0"/>
          <w:iCs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sz w:val="28"/>
          <w:szCs w:val="28"/>
        </w:rPr>
        <w:t>询价单位联系人：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 xml:space="preserve"> 刘依依 </w:t>
      </w:r>
      <w:r>
        <w:rPr>
          <w:rFonts w:hint="eastAsia" w:ascii="仿宋" w:hAnsi="仿宋" w:eastAsia="仿宋" w:cs="仿宋"/>
          <w:sz w:val="28"/>
          <w:szCs w:val="28"/>
          <w:u w:val="none"/>
        </w:rPr>
        <w:t xml:space="preserve">             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 xml:space="preserve">                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 xml:space="preserve"> 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联系电话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：19847490001</w:t>
      </w:r>
    </w:p>
    <w:p w14:paraId="7C05DE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firstLine="640" w:firstLineChars="200"/>
        <w:jc w:val="left"/>
        <w:textAlignment w:val="auto"/>
        <w:rPr>
          <w:rFonts w:hint="eastAsia" w:ascii="Times New Roman" w:hAnsi="Times New Roman" w:eastAsia="仿宋" w:cs="Times New Roman"/>
          <w:i w:val="0"/>
          <w:iCs w:val="0"/>
          <w:caps w:val="0"/>
          <w:color w:val="333333"/>
          <w:spacing w:val="0"/>
          <w:kern w:val="0"/>
          <w:sz w:val="32"/>
          <w:szCs w:val="32"/>
          <w:lang w:val="en-US" w:eastAsia="zh-CN" w:bidi="ar"/>
        </w:rPr>
      </w:pPr>
    </w:p>
    <w:p w14:paraId="36413E10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00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bCs/>
          <w:sz w:val="28"/>
          <w:szCs w:val="28"/>
          <w:u w:val="single"/>
        </w:rPr>
      </w:pPr>
      <w:r>
        <w:rPr>
          <w:rFonts w:hint="eastAsia" w:ascii="Times New Roman" w:hAnsi="Times New Roman" w:eastAsia="仿宋" w:cs="Times New Roman"/>
          <w:b/>
          <w:bCs/>
          <w:kern w:val="2"/>
          <w:sz w:val="28"/>
          <w:szCs w:val="28"/>
          <w:highlight w:val="none"/>
          <w:lang w:val="en-US" w:eastAsia="zh-CN" w:bidi="ar-SA"/>
        </w:rPr>
        <w:t>关于节能验收服务合作单位报价：</w:t>
      </w:r>
    </w:p>
    <w:tbl>
      <w:tblPr>
        <w:tblStyle w:val="3"/>
        <w:tblpPr w:leftFromText="180" w:rightFromText="180" w:vertAnchor="text" w:horzAnchor="page" w:tblpX="1283" w:tblpY="385"/>
        <w:tblW w:w="4993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49"/>
        <w:gridCol w:w="7123"/>
        <w:gridCol w:w="2405"/>
        <w:gridCol w:w="2242"/>
        <w:gridCol w:w="1046"/>
      </w:tblGrid>
      <w:tr w14:paraId="7D425C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7" w:hRule="atLeast"/>
        </w:trPr>
        <w:tc>
          <w:tcPr>
            <w:tcW w:w="660" w:type="pct"/>
            <w:vAlign w:val="center"/>
          </w:tcPr>
          <w:p w14:paraId="366228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  <w:t>项目名称</w:t>
            </w:r>
          </w:p>
        </w:tc>
        <w:tc>
          <w:tcPr>
            <w:tcW w:w="2411" w:type="pct"/>
            <w:vAlign w:val="center"/>
          </w:tcPr>
          <w:p w14:paraId="340DB1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  <w:t>服务内容</w:t>
            </w:r>
          </w:p>
        </w:tc>
        <w:tc>
          <w:tcPr>
            <w:tcW w:w="814" w:type="pct"/>
            <w:vAlign w:val="center"/>
          </w:tcPr>
          <w:p w14:paraId="70EF096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  <w:t>报价（含税）</w:t>
            </w:r>
          </w:p>
        </w:tc>
        <w:tc>
          <w:tcPr>
            <w:tcW w:w="759" w:type="pct"/>
            <w:vAlign w:val="center"/>
          </w:tcPr>
          <w:p w14:paraId="49577C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  <w:t>完成时限</w:t>
            </w:r>
          </w:p>
        </w:tc>
        <w:tc>
          <w:tcPr>
            <w:tcW w:w="354" w:type="pct"/>
            <w:vAlign w:val="center"/>
          </w:tcPr>
          <w:p w14:paraId="3D516A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  <w:t>备注</w:t>
            </w:r>
          </w:p>
        </w:tc>
      </w:tr>
      <w:tr w14:paraId="4D7B7A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5" w:hRule="atLeast"/>
        </w:trPr>
        <w:tc>
          <w:tcPr>
            <w:tcW w:w="660" w:type="pct"/>
            <w:vAlign w:val="center"/>
          </w:tcPr>
          <w:p w14:paraId="3019DAE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u w:val="none"/>
                <w:lang w:val="en-US" w:eastAsia="zh-CN"/>
              </w:rPr>
              <w:t>节能验收服务</w:t>
            </w:r>
          </w:p>
        </w:tc>
        <w:tc>
          <w:tcPr>
            <w:tcW w:w="2411" w:type="pct"/>
            <w:vAlign w:val="center"/>
          </w:tcPr>
          <w:p w14:paraId="132B11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8"/>
                <w:szCs w:val="28"/>
                <w:lang w:val="en-US" w:eastAsia="zh-CN"/>
              </w:rPr>
              <w:t>按照《固定资产投资项目节能审查和碳排放评价办法》《内蒙古自治区固定资产投资项目节能验收管理措施》等规定开展验收，完成现场核查、资料审查、专家评审等工作</w:t>
            </w:r>
          </w:p>
        </w:tc>
        <w:tc>
          <w:tcPr>
            <w:tcW w:w="814" w:type="pct"/>
            <w:vAlign w:val="center"/>
          </w:tcPr>
          <w:p w14:paraId="344555D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firstLine="0" w:firstLineChars="0"/>
              <w:jc w:val="center"/>
              <w:textAlignment w:val="auto"/>
              <w:rPr>
                <w:rFonts w:hint="default" w:cs="微软雅黑"/>
                <w:sz w:val="28"/>
                <w:szCs w:val="28"/>
                <w:lang w:val="en-US" w:eastAsia="zh-CN"/>
              </w:rPr>
            </w:pPr>
          </w:p>
        </w:tc>
        <w:tc>
          <w:tcPr>
            <w:tcW w:w="759" w:type="pct"/>
            <w:vAlign w:val="center"/>
          </w:tcPr>
          <w:p w14:paraId="07B61D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firstLine="0" w:firstLineChars="0"/>
              <w:jc w:val="center"/>
              <w:textAlignment w:val="auto"/>
              <w:rPr>
                <w:rFonts w:hint="default" w:cs="微软雅黑"/>
                <w:sz w:val="28"/>
                <w:szCs w:val="28"/>
                <w:lang w:val="en-US" w:eastAsia="zh-CN"/>
              </w:rPr>
            </w:pPr>
          </w:p>
        </w:tc>
        <w:tc>
          <w:tcPr>
            <w:tcW w:w="354" w:type="pct"/>
            <w:vAlign w:val="center"/>
          </w:tcPr>
          <w:p w14:paraId="59FCA0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val="en-US" w:eastAsia="zh-CN"/>
              </w:rPr>
            </w:pPr>
          </w:p>
        </w:tc>
      </w:tr>
    </w:tbl>
    <w:p w14:paraId="54A0B9DA">
      <w:pPr>
        <w:spacing w:line="400" w:lineRule="exact"/>
        <w:jc w:val="left"/>
        <w:rPr>
          <w:rFonts w:hint="eastAsia" w:ascii="宋体" w:hAnsi="宋体" w:eastAsia="宋体" w:cs="宋体"/>
          <w:b/>
          <w:bCs/>
          <w:sz w:val="28"/>
          <w:szCs w:val="28"/>
        </w:rPr>
      </w:pPr>
    </w:p>
    <w:p w14:paraId="167955BF">
      <w:pPr>
        <w:spacing w:line="400" w:lineRule="exact"/>
        <w:ind w:firstLine="562" w:firstLineChars="200"/>
        <w:jc w:val="left"/>
        <w:rPr>
          <w:rFonts w:hint="default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公司名称：</w:t>
      </w:r>
    </w:p>
    <w:p w14:paraId="28305045">
      <w:pPr>
        <w:spacing w:afterLines="100" w:line="400" w:lineRule="exact"/>
        <w:ind w:firstLine="562" w:firstLineChars="200"/>
        <w:jc w:val="left"/>
        <w:rPr>
          <w:rFonts w:hint="default" w:ascii="宋体" w:hAnsi="宋体" w:eastAsia="宋体" w:cs="宋体"/>
          <w:b/>
          <w:bCs/>
          <w:sz w:val="28"/>
          <w:szCs w:val="28"/>
          <w:lang w:val="en-US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委托代理人：</w:t>
      </w:r>
      <w:r>
        <w:rPr>
          <w:rFonts w:hint="eastAsia" w:cs="微软雅黑"/>
          <w:sz w:val="28"/>
          <w:szCs w:val="28"/>
          <w:u w:val="none"/>
          <w:lang w:val="en-US" w:eastAsia="zh-CN"/>
        </w:rPr>
        <w:t xml:space="preserve">                        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联系电话：</w:t>
      </w:r>
    </w:p>
    <w:p w14:paraId="2C0E7D6C">
      <w:pPr>
        <w:rPr>
          <w:rFonts w:hint="default" w:ascii="Times New Roman" w:hAnsi="Times New Roman" w:cs="Times New Roman"/>
        </w:rPr>
      </w:pPr>
      <w:r>
        <w:rPr>
          <w:rFonts w:hint="eastAsia" w:ascii="宋体" w:hAnsi="宋体"/>
          <w:sz w:val="28"/>
          <w:szCs w:val="28"/>
        </w:rPr>
        <w:t xml:space="preserve">                                                                            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 xml:space="preserve">  日期</w:t>
      </w:r>
      <w:r>
        <w:rPr>
          <w:rFonts w:hint="eastAsia" w:ascii="宋体" w:hAnsi="宋体"/>
          <w:sz w:val="28"/>
          <w:szCs w:val="28"/>
        </w:rPr>
        <w:t>：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年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月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 xml:space="preserve">  日</w:t>
      </w:r>
    </w:p>
    <w:p w14:paraId="2CE353B7"/>
    <w:p w14:paraId="62FDAB91">
      <w:bookmarkStart w:id="0" w:name="_GoBack"/>
      <w:bookmarkEnd w:id="0"/>
    </w:p>
    <w:sectPr>
      <w:pgSz w:w="16838" w:h="11906" w:orient="landscape"/>
      <w:pgMar w:top="1418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5444D3CC-EF45-47C6-9BF9-BE6064A582F2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2C0AC319-D9D8-4C8A-8AF1-67D617DDCF16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3" w:fontKey="{10EDE49C-8DFD-4341-9478-DB5E160C0486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60570D"/>
    <w:rsid w:val="796057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2026-04-08T02:29:00Z</dcterms:created>
  <dc:creator>阿呦喂～</dc:creator>
  <cp:lastModifiedBy>阿呦喂～</cp:lastModifiedBy>
  <dcterms:modified xsi:type="dcterms:W3CDTF">2026-04-08T02:29:39Z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892FE21730874FEDA141FCE64B70F0BE_11</vt:lpwstr>
  </property>
  <property fmtid="{D5CDD505-2E9C-101B-9397-08002B2CF9AE}" pid="4" name="KSOTemplateDocerSaveRecord">
    <vt:lpwstr>eyJoZGlkIjoiMzVhMTkwZGUwOTBhMWE2MmFkNzYwY2QzYjUzMGE4OWUiLCJ1c2VySWQiOiIyMzgwMDcwMzYifQ==</vt:lpwstr>
  </property>
</Properties>
</file>